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4E" w:rsidRPr="00D90B3E" w:rsidRDefault="0042364E" w:rsidP="00D90B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B3E">
        <w:rPr>
          <w:rFonts w:ascii="Times New Roman" w:hAnsi="Times New Roman" w:cs="Times New Roman"/>
          <w:b/>
          <w:sz w:val="28"/>
          <w:szCs w:val="28"/>
        </w:rPr>
        <w:t>Материально-техническ</w:t>
      </w:r>
      <w:r w:rsidRPr="00D90B3E">
        <w:rPr>
          <w:rFonts w:ascii="Times New Roman" w:hAnsi="Times New Roman" w:cs="Times New Roman"/>
          <w:b/>
          <w:sz w:val="28"/>
          <w:szCs w:val="28"/>
        </w:rPr>
        <w:t xml:space="preserve">ое обеспечение предоставления </w:t>
      </w:r>
      <w:r w:rsidR="00D90B3E">
        <w:rPr>
          <w:rFonts w:ascii="Times New Roman" w:hAnsi="Times New Roman" w:cs="Times New Roman"/>
          <w:b/>
          <w:sz w:val="28"/>
          <w:szCs w:val="28"/>
        </w:rPr>
        <w:br/>
      </w:r>
      <w:r w:rsidRPr="00D90B3E">
        <w:rPr>
          <w:rFonts w:ascii="Times New Roman" w:hAnsi="Times New Roman" w:cs="Times New Roman"/>
          <w:b/>
          <w:sz w:val="28"/>
          <w:szCs w:val="28"/>
        </w:rPr>
        <w:t>социальных услуг</w:t>
      </w:r>
    </w:p>
    <w:p w:rsidR="0042364E" w:rsidRPr="00D90B3E" w:rsidRDefault="0042364E" w:rsidP="00D90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B3E">
        <w:rPr>
          <w:rFonts w:ascii="Times New Roman" w:hAnsi="Times New Roman" w:cs="Times New Roman"/>
          <w:sz w:val="28"/>
          <w:szCs w:val="28"/>
        </w:rPr>
        <w:t xml:space="preserve">Помещения Центра семьи располагаются по </w:t>
      </w:r>
      <w:r w:rsidRPr="00D90B3E">
        <w:rPr>
          <w:rFonts w:ascii="Times New Roman" w:hAnsi="Times New Roman" w:cs="Times New Roman"/>
          <w:sz w:val="28"/>
          <w:szCs w:val="28"/>
        </w:rPr>
        <w:t>3</w:t>
      </w:r>
      <w:r w:rsidRPr="00D90B3E">
        <w:rPr>
          <w:rFonts w:ascii="Times New Roman" w:hAnsi="Times New Roman" w:cs="Times New Roman"/>
          <w:sz w:val="28"/>
          <w:szCs w:val="28"/>
        </w:rPr>
        <w:t xml:space="preserve"> адресам:</w:t>
      </w:r>
    </w:p>
    <w:p w:rsidR="0042364E" w:rsidRPr="00D90B3E" w:rsidRDefault="00D90B3E" w:rsidP="00D90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364E" w:rsidRPr="00D90B3E">
        <w:rPr>
          <w:rFonts w:ascii="Times New Roman" w:hAnsi="Times New Roman" w:cs="Times New Roman"/>
          <w:sz w:val="28"/>
          <w:szCs w:val="28"/>
        </w:rPr>
        <w:t xml:space="preserve"> Трефолева ул., дом 22/25, лит. А, помещения 17-Н и 5-Н — 1 этаж.</w:t>
      </w:r>
    </w:p>
    <w:p w:rsidR="0042364E" w:rsidRPr="00D90B3E" w:rsidRDefault="00D90B3E" w:rsidP="00D90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364E" w:rsidRPr="00D90B3E">
        <w:rPr>
          <w:rFonts w:ascii="Times New Roman" w:hAnsi="Times New Roman" w:cs="Times New Roman"/>
          <w:sz w:val="28"/>
          <w:szCs w:val="28"/>
        </w:rPr>
        <w:t xml:space="preserve"> Гладкова ул., дом 43, помещение 3-H – также 1 этаж.</w:t>
      </w:r>
    </w:p>
    <w:p w:rsidR="0042364E" w:rsidRPr="00D90B3E" w:rsidRDefault="00D90B3E" w:rsidP="00D90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364E" w:rsidRPr="00D90B3E">
        <w:rPr>
          <w:rFonts w:ascii="Times New Roman" w:hAnsi="Times New Roman" w:cs="Times New Roman"/>
          <w:sz w:val="28"/>
          <w:szCs w:val="28"/>
        </w:rPr>
        <w:t xml:space="preserve"> </w:t>
      </w:r>
      <w:r w:rsidR="0042364E" w:rsidRPr="00D90B3E">
        <w:rPr>
          <w:rFonts w:ascii="Times New Roman" w:hAnsi="Times New Roman" w:cs="Times New Roman"/>
          <w:sz w:val="28"/>
          <w:szCs w:val="28"/>
        </w:rPr>
        <w:t>Новостроек</w:t>
      </w:r>
      <w:r w:rsidR="0042364E" w:rsidRPr="00D90B3E">
        <w:rPr>
          <w:rFonts w:ascii="Times New Roman" w:hAnsi="Times New Roman" w:cs="Times New Roman"/>
          <w:sz w:val="28"/>
          <w:szCs w:val="28"/>
        </w:rPr>
        <w:t xml:space="preserve"> ул., дом </w:t>
      </w:r>
      <w:r w:rsidR="0042364E" w:rsidRPr="00D90B3E">
        <w:rPr>
          <w:rFonts w:ascii="Times New Roman" w:hAnsi="Times New Roman" w:cs="Times New Roman"/>
          <w:sz w:val="28"/>
          <w:szCs w:val="28"/>
        </w:rPr>
        <w:t>31, лит. А</w:t>
      </w:r>
    </w:p>
    <w:p w:rsidR="0042364E" w:rsidRPr="00D90B3E" w:rsidRDefault="0042364E" w:rsidP="00D90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B3E">
        <w:rPr>
          <w:rFonts w:ascii="Times New Roman" w:hAnsi="Times New Roman" w:cs="Times New Roman"/>
          <w:sz w:val="28"/>
          <w:szCs w:val="28"/>
        </w:rPr>
        <w:t xml:space="preserve">Общая площадь помещений Центра </w:t>
      </w:r>
      <w:r w:rsidR="00F83610" w:rsidRPr="00D90B3E">
        <w:rPr>
          <w:rFonts w:ascii="Times New Roman" w:hAnsi="Times New Roman" w:cs="Times New Roman"/>
          <w:sz w:val="28"/>
          <w:szCs w:val="28"/>
        </w:rPr>
        <w:t>1</w:t>
      </w:r>
      <w:r w:rsidR="00D90B3E" w:rsidRPr="00D90B3E">
        <w:rPr>
          <w:rFonts w:ascii="Times New Roman" w:hAnsi="Times New Roman" w:cs="Times New Roman"/>
          <w:sz w:val="28"/>
          <w:szCs w:val="28"/>
        </w:rPr>
        <w:t>231</w:t>
      </w:r>
      <w:r w:rsidR="00C43956" w:rsidRPr="00D90B3E">
        <w:rPr>
          <w:rFonts w:ascii="Times New Roman" w:hAnsi="Times New Roman" w:cs="Times New Roman"/>
          <w:sz w:val="28"/>
          <w:szCs w:val="28"/>
        </w:rPr>
        <w:t>,3</w:t>
      </w:r>
      <w:r w:rsidRPr="00D90B3E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D90B3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90B3E">
        <w:rPr>
          <w:rFonts w:ascii="Times New Roman" w:hAnsi="Times New Roman" w:cs="Times New Roman"/>
          <w:sz w:val="28"/>
          <w:szCs w:val="28"/>
        </w:rPr>
        <w:t>.</w:t>
      </w:r>
    </w:p>
    <w:p w:rsidR="00D90B3E" w:rsidRDefault="00D90B3E" w:rsidP="00D90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64E" w:rsidRPr="00D90B3E" w:rsidRDefault="0042364E" w:rsidP="00D90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B3E">
        <w:rPr>
          <w:rFonts w:ascii="Times New Roman" w:hAnsi="Times New Roman" w:cs="Times New Roman"/>
          <w:sz w:val="28"/>
          <w:szCs w:val="28"/>
        </w:rPr>
        <w:t>Прилегающие территории Центра, благоустроенны, пешеходные дорожки заасфальтированы.</w:t>
      </w:r>
    </w:p>
    <w:p w:rsidR="0042364E" w:rsidRDefault="0042364E" w:rsidP="00D90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B3E">
        <w:rPr>
          <w:rFonts w:ascii="Times New Roman" w:hAnsi="Times New Roman" w:cs="Times New Roman"/>
          <w:sz w:val="28"/>
          <w:szCs w:val="28"/>
        </w:rPr>
        <w:t>У входа имеются вывески с указанием наименования учреждения.</w:t>
      </w:r>
    </w:p>
    <w:p w:rsidR="00D90B3E" w:rsidRPr="00D90B3E" w:rsidRDefault="00D90B3E" w:rsidP="00D90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64E" w:rsidRPr="00D90B3E" w:rsidRDefault="0042364E" w:rsidP="00D90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B3E">
        <w:rPr>
          <w:rFonts w:ascii="Times New Roman" w:hAnsi="Times New Roman" w:cs="Times New Roman"/>
          <w:sz w:val="28"/>
          <w:szCs w:val="28"/>
        </w:rPr>
        <w:t>Во всех помещениях сделан ремонт, соблюдены все требования пожарной безопасности и санитарно-эпидемиологические нормы.</w:t>
      </w:r>
    </w:p>
    <w:p w:rsidR="0042364E" w:rsidRDefault="0042364E" w:rsidP="00D90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B3E">
        <w:rPr>
          <w:rFonts w:ascii="Times New Roman" w:hAnsi="Times New Roman" w:cs="Times New Roman"/>
          <w:sz w:val="28"/>
          <w:szCs w:val="28"/>
        </w:rPr>
        <w:t>Центр оснащен системами противопожарной сигнализации, звукового оповещения, системой видеонаблюдения и тревожной сигнализации.</w:t>
      </w:r>
    </w:p>
    <w:p w:rsidR="00D90B3E" w:rsidRPr="00D90B3E" w:rsidRDefault="00D90B3E" w:rsidP="00D90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64E" w:rsidRDefault="0042364E" w:rsidP="00D90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B3E">
        <w:rPr>
          <w:rFonts w:ascii="Times New Roman" w:hAnsi="Times New Roman" w:cs="Times New Roman"/>
          <w:sz w:val="28"/>
          <w:szCs w:val="28"/>
        </w:rPr>
        <w:t>В помещениях Центра, в доступных для посетителей местах, оформлены стенды с необходимой справочной информацией, в понятной читаемой форме.</w:t>
      </w:r>
    </w:p>
    <w:p w:rsidR="00D90B3E" w:rsidRPr="00D90B3E" w:rsidRDefault="00D90B3E" w:rsidP="00D90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64E" w:rsidRDefault="0042364E" w:rsidP="00D90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B3E">
        <w:rPr>
          <w:rFonts w:ascii="Times New Roman" w:hAnsi="Times New Roman" w:cs="Times New Roman"/>
          <w:sz w:val="28"/>
          <w:szCs w:val="28"/>
        </w:rPr>
        <w:t>Для клиентов и посетителей Центра предусмотрены сидячие места, столы для заполнения документов, шкафы и вешалки для верхней одежды.</w:t>
      </w:r>
    </w:p>
    <w:p w:rsidR="00D90B3E" w:rsidRPr="00D90B3E" w:rsidRDefault="00D90B3E" w:rsidP="00D90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64E" w:rsidRPr="00D90B3E" w:rsidRDefault="0042364E" w:rsidP="00D90B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B3E">
        <w:rPr>
          <w:rFonts w:ascii="Times New Roman" w:hAnsi="Times New Roman" w:cs="Times New Roman"/>
          <w:sz w:val="28"/>
          <w:szCs w:val="28"/>
        </w:rPr>
        <w:t>Имеются 3 комнаты пси</w:t>
      </w:r>
      <w:bookmarkStart w:id="0" w:name="_GoBack"/>
      <w:bookmarkEnd w:id="0"/>
      <w:r w:rsidRPr="00D90B3E">
        <w:rPr>
          <w:rFonts w:ascii="Times New Roman" w:hAnsi="Times New Roman" w:cs="Times New Roman"/>
          <w:sz w:val="28"/>
          <w:szCs w:val="28"/>
        </w:rPr>
        <w:t>хологической разгрузки и конференц-зал.</w:t>
      </w:r>
    </w:p>
    <w:p w:rsidR="0042364E" w:rsidRPr="00D90B3E" w:rsidRDefault="0042364E" w:rsidP="00D90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B3E">
        <w:rPr>
          <w:rFonts w:ascii="Times New Roman" w:hAnsi="Times New Roman" w:cs="Times New Roman"/>
          <w:sz w:val="28"/>
          <w:szCs w:val="28"/>
        </w:rPr>
        <w:t>В Центре имеется мультимедийное оборудование, используемое для демонстрации презентаций, фото и видеоматериалов.</w:t>
      </w:r>
    </w:p>
    <w:p w:rsidR="0042364E" w:rsidRPr="00D90B3E" w:rsidRDefault="0042364E" w:rsidP="00D90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B3E">
        <w:rPr>
          <w:rFonts w:ascii="Times New Roman" w:hAnsi="Times New Roman" w:cs="Times New Roman"/>
          <w:sz w:val="28"/>
          <w:szCs w:val="28"/>
        </w:rPr>
        <w:t>Психологи Центра используют в работе современные методы и технологии:</w:t>
      </w:r>
    </w:p>
    <w:p w:rsidR="0042364E" w:rsidRPr="00D90B3E" w:rsidRDefault="00D90B3E" w:rsidP="00D90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2364E" w:rsidRPr="00D90B3E">
        <w:rPr>
          <w:rFonts w:ascii="Times New Roman" w:hAnsi="Times New Roman" w:cs="Times New Roman"/>
          <w:sz w:val="28"/>
          <w:szCs w:val="28"/>
        </w:rPr>
        <w:t>сиходиагностический комплекс «</w:t>
      </w:r>
      <w:proofErr w:type="spellStart"/>
      <w:r w:rsidR="0042364E" w:rsidRPr="00D90B3E">
        <w:rPr>
          <w:rFonts w:ascii="Times New Roman" w:hAnsi="Times New Roman" w:cs="Times New Roman"/>
          <w:sz w:val="28"/>
          <w:szCs w:val="28"/>
        </w:rPr>
        <w:t>Мультипсихометр</w:t>
      </w:r>
      <w:proofErr w:type="spellEnd"/>
      <w:r w:rsidR="0042364E" w:rsidRPr="00D90B3E">
        <w:rPr>
          <w:rFonts w:ascii="Times New Roman" w:hAnsi="Times New Roman" w:cs="Times New Roman"/>
          <w:sz w:val="28"/>
          <w:szCs w:val="28"/>
        </w:rPr>
        <w:t>»;</w:t>
      </w:r>
    </w:p>
    <w:p w:rsidR="0042364E" w:rsidRPr="00D90B3E" w:rsidRDefault="00D90B3E" w:rsidP="00D90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="0042364E" w:rsidRPr="00D90B3E">
        <w:rPr>
          <w:rFonts w:ascii="Times New Roman" w:hAnsi="Times New Roman" w:cs="Times New Roman"/>
          <w:sz w:val="28"/>
          <w:szCs w:val="28"/>
        </w:rPr>
        <w:t>кспресс диагностику суицидального риска «Сигнал»;</w:t>
      </w:r>
    </w:p>
    <w:p w:rsidR="0042364E" w:rsidRPr="00D90B3E" w:rsidRDefault="00D90B3E" w:rsidP="00D90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42364E" w:rsidRPr="00D90B3E">
        <w:rPr>
          <w:rFonts w:ascii="Times New Roman" w:hAnsi="Times New Roman" w:cs="Times New Roman"/>
          <w:sz w:val="28"/>
          <w:szCs w:val="28"/>
        </w:rPr>
        <w:t>ест «Векслера»;</w:t>
      </w:r>
    </w:p>
    <w:p w:rsidR="0042364E" w:rsidRPr="00D90B3E" w:rsidRDefault="00D90B3E" w:rsidP="00D90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42364E" w:rsidRPr="00D90B3E">
        <w:rPr>
          <w:rFonts w:ascii="Times New Roman" w:hAnsi="Times New Roman" w:cs="Times New Roman"/>
          <w:sz w:val="28"/>
          <w:szCs w:val="28"/>
        </w:rPr>
        <w:t>етодику «Песочная магия».</w:t>
      </w:r>
    </w:p>
    <w:p w:rsidR="0042364E" w:rsidRPr="00D90B3E" w:rsidRDefault="0042364E" w:rsidP="00D90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B3E">
        <w:rPr>
          <w:rFonts w:ascii="Times New Roman" w:hAnsi="Times New Roman" w:cs="Times New Roman"/>
          <w:sz w:val="28"/>
          <w:szCs w:val="28"/>
        </w:rPr>
        <w:t>В работе с несовершеннолетними детьми специалистами Центра используются интерактивные сенсорные столы, что позволяет сделать занятия интересными и продуктивными.</w:t>
      </w:r>
    </w:p>
    <w:p w:rsidR="001E67E9" w:rsidRPr="00D90B3E" w:rsidRDefault="0042364E" w:rsidP="00D90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B3E">
        <w:rPr>
          <w:rFonts w:ascii="Times New Roman" w:hAnsi="Times New Roman" w:cs="Times New Roman"/>
          <w:sz w:val="28"/>
          <w:szCs w:val="28"/>
        </w:rPr>
        <w:t>Центр оснащен необходимой для качественной работы специалистов оргтехникой, имеется доступ к сети Интернет.</w:t>
      </w:r>
    </w:p>
    <w:sectPr w:rsidR="001E67E9" w:rsidRPr="00D90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4E"/>
    <w:rsid w:val="001E67E9"/>
    <w:rsid w:val="0042364E"/>
    <w:rsid w:val="00C43956"/>
    <w:rsid w:val="00D90B3E"/>
    <w:rsid w:val="00F8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dcterms:created xsi:type="dcterms:W3CDTF">2022-03-17T08:10:00Z</dcterms:created>
  <dcterms:modified xsi:type="dcterms:W3CDTF">2022-03-17T08:15:00Z</dcterms:modified>
</cp:coreProperties>
</file>